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8F" w:rsidRPr="00D80BAB" w:rsidRDefault="00101C88" w:rsidP="00D80BAB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0BAB">
        <w:rPr>
          <w:rFonts w:ascii="Times New Roman" w:hAnsi="Times New Roman" w:cs="Times New Roman"/>
          <w:i/>
          <w:sz w:val="24"/>
          <w:szCs w:val="24"/>
        </w:rPr>
        <w:t xml:space="preserve">Istanza per </w:t>
      </w:r>
      <w:r w:rsidR="00D80BAB" w:rsidRPr="00D80BAB">
        <w:rPr>
          <w:rFonts w:ascii="Times New Roman" w:hAnsi="Times New Roman" w:cs="Times New Roman"/>
          <w:i/>
          <w:sz w:val="24"/>
          <w:szCs w:val="24"/>
        </w:rPr>
        <w:t xml:space="preserve">Consultazione preliminare di mercato ai sensi degli art. 77 e 78 del </w:t>
      </w:r>
      <w:proofErr w:type="spellStart"/>
      <w:r w:rsidR="00D80BAB" w:rsidRPr="00D80BAB">
        <w:rPr>
          <w:rFonts w:ascii="Times New Roman" w:hAnsi="Times New Roman" w:cs="Times New Roman"/>
          <w:i/>
          <w:sz w:val="24"/>
          <w:szCs w:val="24"/>
        </w:rPr>
        <w:t>D.Lgs.</w:t>
      </w:r>
      <w:proofErr w:type="spellEnd"/>
      <w:r w:rsidR="00D80BAB" w:rsidRPr="00D80BAB">
        <w:rPr>
          <w:rFonts w:ascii="Times New Roman" w:hAnsi="Times New Roman" w:cs="Times New Roman"/>
          <w:i/>
          <w:sz w:val="24"/>
          <w:szCs w:val="24"/>
        </w:rPr>
        <w:t xml:space="preserve"> 36/2023</w:t>
      </w:r>
    </w:p>
    <w:p w:rsidR="003D698F" w:rsidRPr="00D80BAB" w:rsidRDefault="00101C88" w:rsidP="00D80BAB">
      <w:pPr>
        <w:spacing w:before="120" w:after="120" w:line="360" w:lineRule="auto"/>
        <w:jc w:val="both"/>
        <w:rPr>
          <w:rFonts w:cstheme="minorHAnsi"/>
        </w:rPr>
      </w:pPr>
      <w:r w:rsidRPr="00D80BAB">
        <w:rPr>
          <w:rFonts w:ascii="Times New Roman" w:hAnsi="Times New Roman" w:cs="Times New Roman"/>
          <w:sz w:val="24"/>
          <w:szCs w:val="24"/>
        </w:rPr>
        <w:t>Oggetto:</w:t>
      </w:r>
      <w:r w:rsidRPr="00D80BAB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="00D80BAB" w:rsidRPr="00D80BAB">
        <w:rPr>
          <w:rFonts w:ascii="Times New Roman" w:hAnsi="Times New Roman" w:cs="Times New Roman"/>
          <w:b/>
          <w:sz w:val="24"/>
          <w:szCs w:val="24"/>
        </w:rPr>
        <w:t xml:space="preserve">Consultazione preliminare di mercato ai sensi degli art. 77 e 78 del </w:t>
      </w:r>
      <w:proofErr w:type="spellStart"/>
      <w:r w:rsidR="00D80BAB" w:rsidRPr="00D80BAB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="00D80BAB" w:rsidRPr="00D80BAB">
        <w:rPr>
          <w:rFonts w:ascii="Times New Roman" w:hAnsi="Times New Roman" w:cs="Times New Roman"/>
          <w:b/>
          <w:sz w:val="24"/>
          <w:szCs w:val="24"/>
        </w:rPr>
        <w:t xml:space="preserve"> 36/2023 finalizzata alla preparazione della procedura di gara per Fornitura, posa in opera, messa in funzione, collaudo, garanzia biennale e manutenzione di porte schermanti per la </w:t>
      </w:r>
      <w:proofErr w:type="spellStart"/>
      <w:r w:rsidR="00D80BAB" w:rsidRPr="00D80BAB">
        <w:rPr>
          <w:rFonts w:ascii="Times New Roman" w:hAnsi="Times New Roman" w:cs="Times New Roman"/>
          <w:b/>
          <w:sz w:val="24"/>
          <w:szCs w:val="24"/>
        </w:rPr>
        <w:t>facility</w:t>
      </w:r>
      <w:proofErr w:type="spellEnd"/>
      <w:r w:rsidR="00D80BAB" w:rsidRPr="00D80BAB">
        <w:rPr>
          <w:rFonts w:ascii="Times New Roman" w:hAnsi="Times New Roman" w:cs="Times New Roman"/>
          <w:b/>
          <w:sz w:val="24"/>
          <w:szCs w:val="24"/>
        </w:rPr>
        <w:t xml:space="preserve"> BNCT</w:t>
      </w:r>
      <w:r w:rsidR="00D80BAB">
        <w:rPr>
          <w:rFonts w:ascii="Times New Roman" w:hAnsi="Times New Roman" w:cs="Times New Roman"/>
          <w:b/>
          <w:sz w:val="24"/>
          <w:szCs w:val="24"/>
        </w:rPr>
        <w:t xml:space="preserve"> per il Centro Nazionale di Adroterapia Oncologica (CNAO)</w:t>
      </w:r>
    </w:p>
    <w:p w:rsidR="003D698F" w:rsidRPr="00D80BAB" w:rsidRDefault="00101C88" w:rsidP="00D80BAB">
      <w:pPr>
        <w:pStyle w:val="Corpotesto"/>
        <w:tabs>
          <w:tab w:val="left" w:leader="dot" w:pos="9671"/>
        </w:tabs>
        <w:spacing w:before="240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sz w:val="24"/>
          <w:szCs w:val="24"/>
        </w:rPr>
        <w:t>L’Operatore</w:t>
      </w:r>
      <w:r w:rsidRPr="00D80B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80BAB">
        <w:rPr>
          <w:rFonts w:ascii="Times New Roman" w:hAnsi="Times New Roman" w:cs="Times New Roman"/>
          <w:sz w:val="24"/>
          <w:szCs w:val="24"/>
        </w:rPr>
        <w:t xml:space="preserve">economico </w:t>
      </w:r>
      <w:r w:rsidR="00D80BAB" w:rsidRPr="00D80BAB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Start"/>
      <w:r w:rsidR="00D80BAB" w:rsidRPr="00D80BAB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80BAB" w:rsidRPr="00D80BAB">
        <w:rPr>
          <w:rFonts w:ascii="Times New Roman" w:hAnsi="Times New Roman" w:cs="Times New Roman"/>
          <w:sz w:val="24"/>
          <w:szCs w:val="24"/>
        </w:rPr>
        <w:t>.,</w:t>
      </w:r>
      <w:r w:rsidR="00D80BAB">
        <w:rPr>
          <w:rFonts w:ascii="Times New Roman" w:hAnsi="Times New Roman" w:cs="Times New Roman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con</w:t>
      </w:r>
      <w:r w:rsidRPr="00D80B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sede</w:t>
      </w:r>
      <w:r w:rsidRPr="00D80BA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legale</w:t>
      </w:r>
      <w:r w:rsidRPr="00D80B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80BAB">
        <w:rPr>
          <w:rFonts w:ascii="Times New Roman" w:hAnsi="Times New Roman" w:cs="Times New Roman"/>
          <w:sz w:val="24"/>
          <w:szCs w:val="24"/>
        </w:rPr>
        <w:t>in</w:t>
      </w:r>
      <w:r w:rsidRPr="00D80BAB">
        <w:rPr>
          <w:rFonts w:ascii="Times New Roman" w:hAnsi="Times New Roman" w:cs="Times New Roman"/>
          <w:sz w:val="24"/>
          <w:szCs w:val="24"/>
        </w:rPr>
        <w:t>………………………………………………………..,</w:t>
      </w:r>
      <w:r w:rsidR="00D80B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tel.</w:t>
      </w:r>
      <w:r w:rsidR="00D17260" w:rsidRPr="00D80BA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D17260" w:rsidRPr="00D80BAB">
        <w:rPr>
          <w:rFonts w:ascii="Times New Roman" w:hAnsi="Times New Roman" w:cs="Times New Roman"/>
          <w:sz w:val="24"/>
          <w:szCs w:val="24"/>
        </w:rPr>
        <w:t>……</w:t>
      </w:r>
      <w:r w:rsidR="00D80BAB">
        <w:rPr>
          <w:rFonts w:ascii="Times New Roman" w:hAnsi="Times New Roman" w:cs="Times New Roman"/>
          <w:sz w:val="24"/>
          <w:szCs w:val="24"/>
        </w:rPr>
        <w:t xml:space="preserve">……………. </w:t>
      </w:r>
      <w:proofErr w:type="gramStart"/>
      <w:r w:rsidR="00D80BAB">
        <w:rPr>
          <w:rFonts w:ascii="Times New Roman" w:hAnsi="Times New Roman" w:cs="Times New Roman"/>
          <w:w w:val="95"/>
          <w:sz w:val="24"/>
          <w:szCs w:val="24"/>
        </w:rPr>
        <w:t>mail</w:t>
      </w:r>
      <w:proofErr w:type="gramEnd"/>
      <w:r w:rsidRPr="00D80BAB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……………………………………………………………………………………,</w:t>
      </w:r>
      <w:r w:rsidR="00D17260" w:rsidRPr="00D80BAB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proofErr w:type="spellStart"/>
      <w:r w:rsidRPr="00D80BAB">
        <w:rPr>
          <w:rFonts w:ascii="Times New Roman" w:hAnsi="Times New Roman" w:cs="Times New Roman"/>
          <w:w w:val="95"/>
          <w:sz w:val="24"/>
          <w:szCs w:val="24"/>
        </w:rPr>
        <w:t>pec</w:t>
      </w:r>
      <w:proofErr w:type="spellEnd"/>
      <w:r w:rsidR="00D17260" w:rsidRPr="00D80BAB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D80BAB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………………………………………………………………………</w:t>
      </w:r>
      <w:r w:rsidR="00D17260" w:rsidRPr="00D80BAB">
        <w:rPr>
          <w:rFonts w:ascii="Times New Roman" w:hAnsi="Times New Roman" w:cs="Times New Roman"/>
          <w:w w:val="95"/>
          <w:sz w:val="24"/>
          <w:szCs w:val="24"/>
        </w:rPr>
        <w:t>,</w:t>
      </w:r>
      <w:r w:rsidR="00D80BAB">
        <w:rPr>
          <w:rFonts w:ascii="Times New Roman" w:hAnsi="Times New Roman" w:cs="Times New Roman"/>
          <w:sz w:val="24"/>
          <w:szCs w:val="24"/>
        </w:rPr>
        <w:t xml:space="preserve"> </w:t>
      </w:r>
      <w:r w:rsidR="00D80BAB">
        <w:rPr>
          <w:rFonts w:ascii="Times New Roman" w:hAnsi="Times New Roman" w:cs="Times New Roman"/>
          <w:w w:val="95"/>
          <w:sz w:val="24"/>
          <w:szCs w:val="24"/>
        </w:rPr>
        <w:t>C.F.</w:t>
      </w:r>
      <w:r w:rsidR="00D80BAB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D80BAB">
        <w:rPr>
          <w:rFonts w:ascii="Times New Roman" w:hAnsi="Times New Roman" w:cs="Times New Roman"/>
          <w:w w:val="95"/>
          <w:sz w:val="24"/>
          <w:szCs w:val="24"/>
        </w:rPr>
        <w:t>……………………………………… P.</w:t>
      </w:r>
      <w:r w:rsidRPr="00D80BAB">
        <w:rPr>
          <w:rFonts w:ascii="Times New Roman" w:hAnsi="Times New Roman" w:cs="Times New Roman"/>
          <w:w w:val="95"/>
          <w:sz w:val="24"/>
          <w:szCs w:val="24"/>
        </w:rPr>
        <w:t>IVA</w:t>
      </w:r>
      <w:r w:rsidRPr="00D80BAB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D80BAB">
        <w:rPr>
          <w:rFonts w:ascii="Times New Roman" w:hAnsi="Times New Roman" w:cs="Times New Roman"/>
          <w:w w:val="95"/>
          <w:sz w:val="24"/>
          <w:szCs w:val="24"/>
        </w:rPr>
        <w:t>……………………………………………………………</w:t>
      </w:r>
    </w:p>
    <w:p w:rsidR="003D698F" w:rsidRPr="00D80BAB" w:rsidRDefault="00101C88" w:rsidP="00D80BAB">
      <w:pPr>
        <w:pStyle w:val="Titolo1"/>
        <w:spacing w:before="240" w:after="240"/>
        <w:ind w:right="6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sz w:val="24"/>
          <w:szCs w:val="24"/>
        </w:rPr>
        <w:t>DICHIARA,</w:t>
      </w:r>
      <w:r w:rsidRPr="00D80B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ai</w:t>
      </w:r>
      <w:r w:rsidRPr="00D80B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sensi</w:t>
      </w:r>
      <w:r w:rsidRPr="00D80B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del</w:t>
      </w:r>
      <w:r w:rsidRPr="00D80B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D.P.R. 28</w:t>
      </w:r>
      <w:r w:rsidRPr="00D80B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dicembre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2000,</w:t>
      </w:r>
      <w:r w:rsidRPr="00D80B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n.</w:t>
      </w:r>
      <w:r w:rsidRPr="00D80B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445</w:t>
      </w:r>
      <w:r w:rsidRPr="00D80B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e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0BAB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D80BAB">
        <w:rPr>
          <w:rFonts w:ascii="Times New Roman" w:hAnsi="Times New Roman" w:cs="Times New Roman"/>
          <w:sz w:val="24"/>
          <w:szCs w:val="24"/>
        </w:rPr>
        <w:t>,</w:t>
      </w:r>
    </w:p>
    <w:p w:rsidR="003D698F" w:rsidRPr="00D80BAB" w:rsidRDefault="00101C88" w:rsidP="00D80BAB">
      <w:pPr>
        <w:pStyle w:val="Corpotesto"/>
        <w:spacing w:before="120" w:after="120"/>
        <w:ind w:left="821"/>
        <w:jc w:val="both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50800</wp:posOffset>
                </wp:positionV>
                <wp:extent cx="126365" cy="12636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FF69662" id="Rectangle 9" o:spid="_x0000_s1026" style="position:absolute;margin-left:57.75pt;margin-top:4pt;width:9.95pt;height:9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aFefAIAABMFAAAOAAAAZHJzL2Uyb0RvYy54bWysVFFv0zAQfkfiP1h+79J0WVmjpdPUtAhp&#10;wMTgB1xtp7FwbGO7TQfiv3N22tKxF4TIg3P2ne/uu/vON7f7TpGdcF4aXdH8YkyJ0MxwqTcV/fJ5&#10;NbqmxAfQHJTRoqJPwtPb+etXN70txcS0RnHhCDrRvuxtRdsQbJllnrWiA39hrNCobIzrIODWbTLu&#10;oEfvncom4/E0643j1hkmvMfTelDSefLfNIKFj03jRSCqophbSKtL6zqu2fwGyo0D20p2SAP+IYsO&#10;pMagJ1c1BCBbJ1+46iRzxpsmXDDTZaZpJBMJA6LJx3+geWzBioQFi+PtqUz+/7llH3YPjkheUWyU&#10;hg5b9AmLBnqjBJnF8vTWl2j1aB9cBOjtvWFfPdFm0aKVuHPO9K0Ajknl0T57diFuPF4l6/694egd&#10;tsGkSu0b10WHWAOyTw15OjVE7ANheJhPppfTK0oYqg5yjADl8bJ1PrwVpiNRqKjD1JNz2N37MJge&#10;TWIsbVZSKTyHUmnSV3SWF0W64I2SPCoTRrdZL5QjO4isSV9ChujPzaLnGnw72CXVwKdOBiS1kh1W&#10;9XQbylilpeYpfACpBhnRKB2jImhM+iAN5PkxG8+W18vrYlRMpstRMa7r0d1qUYymq/zNVX1ZLxZ1&#10;/jMCyIuylZwLHTEciZwXf0eUw0gNFDxR+RlWf16SVfpeliR7nkbqFKI6/hO6RI/IiIFZa8OfkB3O&#10;DJOJLwkKrXHfKelxKivqv23BCUrUO40Mi/2KY5w2xdWbCW7cuWZ9rgHN0FVFAyWDuAjD6G+tk5sW&#10;I+Wp+drcISsbmRgTGTtkdeAyTl5CcHgl4mif75PV77ds/gsAAP//AwBQSwMEFAAGAAgAAAAhABtt&#10;uWjdAAAACAEAAA8AAABkcnMvZG93bnJldi54bWxMjzFPwzAUhHck/oP1kNio3dKUEuJUqIKlE4QM&#10;sL3EJo6wn6PYTcO/x53oeLrT3XfFbnaWTXoMvScJy4UApqn1qqdOQv3xercFFiKSQutJS/jVAXbl&#10;9VWBufInetdTFTuWSijkKMHEOOSch9Zoh2HhB03J+/ajw5jk2HE14imVO8tXQmy4w57SgsFB741u&#10;f6qjk/A1H2o8iLd+3bSfm5d9Jcxkaylvb+bnJ2BRz/E/DGf8hA5lYmr8kVRgNulllqWohG26dPbv&#10;szWwRsLq4RF4WfDLA+UfAAAA//8DAFBLAQItABQABgAIAAAAIQC2gziS/gAAAOEBAAATAAAAAAAA&#10;AAAAAAAAAAAAAABbQ29udGVudF9UeXBlc10ueG1sUEsBAi0AFAAGAAgAAAAhADj9If/WAAAAlAEA&#10;AAsAAAAAAAAAAAAAAAAALwEAAF9yZWxzLy5yZWxzUEsBAi0AFAAGAAgAAAAhANANoV58AgAAEwUA&#10;AA4AAAAAAAAAAAAAAAAALgIAAGRycy9lMm9Eb2MueG1sUEsBAi0AFAAGAAgAAAAhABttuWj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proofErr w:type="gramStart"/>
      <w:r w:rsidRPr="00D80BA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80B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essere</w:t>
      </w:r>
      <w:r w:rsidRPr="00D80B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interessato</w:t>
      </w:r>
      <w:r w:rsidRPr="00D80BAB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a</w:t>
      </w:r>
      <w:r w:rsidRPr="00D80B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partecipare</w:t>
      </w:r>
      <w:r w:rsidRPr="00D80BAB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alla</w:t>
      </w:r>
      <w:r w:rsidRPr="00D80BAB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D80BAB" w:rsidRPr="00D80BAB">
        <w:rPr>
          <w:rFonts w:ascii="Times New Roman" w:hAnsi="Times New Roman" w:cs="Times New Roman"/>
          <w:b/>
          <w:sz w:val="24"/>
          <w:szCs w:val="24"/>
        </w:rPr>
        <w:t xml:space="preserve">Consultazione preliminare di mercato ai sensi degli art. 77 e 78 del </w:t>
      </w:r>
      <w:proofErr w:type="spellStart"/>
      <w:r w:rsidR="00D80BAB" w:rsidRPr="00D80BAB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="00D80BAB" w:rsidRPr="00D80BAB">
        <w:rPr>
          <w:rFonts w:ascii="Times New Roman" w:hAnsi="Times New Roman" w:cs="Times New Roman"/>
          <w:b/>
          <w:sz w:val="24"/>
          <w:szCs w:val="24"/>
        </w:rPr>
        <w:t xml:space="preserve"> 36/2023 finalizzata alla preparazione della procedura di gara per Fornitura, posa in opera, messa in funzione, collaudo, garanzia biennale e manutenzione di porte schermanti per la </w:t>
      </w:r>
      <w:proofErr w:type="spellStart"/>
      <w:r w:rsidR="00D80BAB" w:rsidRPr="00D80BAB">
        <w:rPr>
          <w:rFonts w:ascii="Times New Roman" w:hAnsi="Times New Roman" w:cs="Times New Roman"/>
          <w:b/>
          <w:sz w:val="24"/>
          <w:szCs w:val="24"/>
        </w:rPr>
        <w:t>facility</w:t>
      </w:r>
      <w:proofErr w:type="spellEnd"/>
      <w:r w:rsidR="00D80BAB" w:rsidRPr="00D80BAB">
        <w:rPr>
          <w:rFonts w:ascii="Times New Roman" w:hAnsi="Times New Roman" w:cs="Times New Roman"/>
          <w:b/>
          <w:sz w:val="24"/>
          <w:szCs w:val="24"/>
        </w:rPr>
        <w:t xml:space="preserve"> BNCT</w:t>
      </w:r>
      <w:r w:rsidR="00D80BAB">
        <w:rPr>
          <w:rFonts w:ascii="Times New Roman" w:hAnsi="Times New Roman" w:cs="Times New Roman"/>
          <w:b/>
          <w:sz w:val="24"/>
          <w:szCs w:val="24"/>
        </w:rPr>
        <w:t xml:space="preserve"> per il Centro Nazionale di Adroterapia Oncologica (CNAO)</w:t>
      </w:r>
      <w:r w:rsidRPr="00D80BAB">
        <w:rPr>
          <w:rFonts w:ascii="Times New Roman" w:hAnsi="Times New Roman" w:cs="Times New Roman"/>
          <w:sz w:val="24"/>
          <w:szCs w:val="24"/>
        </w:rPr>
        <w:t>;</w:t>
      </w:r>
    </w:p>
    <w:p w:rsidR="00D80BAB" w:rsidRPr="00D80BAB" w:rsidRDefault="00101C88" w:rsidP="00D80BAB">
      <w:pPr>
        <w:pStyle w:val="Corpotesto"/>
        <w:spacing w:before="120" w:after="120"/>
        <w:ind w:left="821" w:right="115"/>
        <w:jc w:val="both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38ED093" id="Rectangle 8" o:spid="_x0000_s1026" style="position:absolute;margin-left:57.75pt;margin-top:3.95pt;width:9.95pt;height:9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8yyfgIAABMFAAAOAAAAZHJzL2Uyb0RvYy54bWysVM1u2zAMvg/YOwi6p45TN02NOkURJ8OA&#10;/RTr9gCKJMfCZEmjlDjdsHcfJSdZul6GYT7IlEiR/MiPur3bd5rsJHhlTUXzizEl0nArlNlU9Mvn&#10;1WhGiQ/MCKatkRV9kp7ezV+/uu1dKSe2tVpIIOjE+LJ3FW1DcGWWed7KjvkL66RBZWOhYwG3sMkE&#10;sB69dzqbjMfTrLcgHFguvcfTelDSefLfNJKHj03jZSC6ophbSCukdR3XbH7Lyg0w1yp+SIP9QxYd&#10;UwaDnlzVLDCyBfXCVac4WG+bcMFtl9mmUVwmDIgmH/+B5rFlTiYsWBzvTmXy/88t/7B7AKJERa8p&#10;MazDFn3CojGz0ZLMYnl650u0enQPEAF6987yr54Yu2jRSt4D2L6VTGBSebTPnl2IG49Xybp/bwV6&#10;Z9tgU6X2DXTRIdaA7FNDnk4NkftAOB7mk+nl9IoSjqqDHCOw8njZgQ9vpO1IFCoKmHpyznbvfBhM&#10;jyYxlrErpTWes1Ib0lf0Ji+KdMFbrURUJoywWS80kB2LrElfQoboz82i55r5drBLqoFPnQpIaq26&#10;is5Ot1kZq7Q0IoUPTOlBRjTaxKgIGpM+SAN5ftyMb5az5awYFZPpclSM63p0v1oUo+kqv76qL+vF&#10;os5/RgB5UbZKCGkihiOR8+LviHIYqYGCJyo/w+rPS7JK38uSZM/TSJ1CVMd/QpfoERkxMGttxROy&#10;A+wwmfiSoNBa+E5Jj1NZUf9ty0BSot8aZFjsVxzjtCmurie4gXPN+lzDDEdXFQ2UDOIiDKO/daA2&#10;LUbKU/ONvUdWNioxJjJ2yOrAZZy8hODwSsTRPt8nq99v2fwXAAAA//8DAFBLAwQUAAYACAAAACEA&#10;WUwfst0AAAAIAQAADwAAAGRycy9kb3ducmV2LnhtbEyPMU/DMBSEdyT+g/WQ2Kjd0rQlxKlQBUsn&#10;CBlge4lNHGE/R7Gbhn+PO8F4utPdd8V+dpZNegy9JwnLhQCmqfWqp05C/f5ytwMWIpJC60lL+NEB&#10;9uX1VYG58md601MVO5ZKKOQowcQ45JyH1miHYeEHTcn78qPDmOTYcTXiOZU7y1dCbLjDntKCwUEf&#10;jG6/q5OT8DkfazyK137dtB+b50MlzGRrKW9v5qdHYFHP8S8MF/yEDmViavyJVGA26WWWpaiE7QOw&#10;i3+frYE1ElbbHfCy4P8PlL8AAAD//wMAUEsBAi0AFAAGAAgAAAAhALaDOJL+AAAA4QEAABMAAAAA&#10;AAAAAAAAAAAAAAAAAFtDb250ZW50X1R5cGVzXS54bWxQSwECLQAUAAYACAAAACEAOP0h/9YAAACU&#10;AQAACwAAAAAAAAAAAAAAAAAvAQAAX3JlbHMvLnJlbHNQSwECLQAUAAYACAAAACEA4mfMsn4CAAAT&#10;BQAADgAAAAAAAAAAAAAAAAAuAgAAZHJzL2Uyb0RvYy54bWxQSwECLQAUAAYACAAAACEAWUwfst0A&#10;AAAI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proofErr w:type="gramStart"/>
      <w:r w:rsidRPr="00D80BA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80BAB">
        <w:rPr>
          <w:rFonts w:ascii="Times New Roman" w:hAnsi="Times New Roman" w:cs="Times New Roman"/>
          <w:sz w:val="24"/>
          <w:szCs w:val="24"/>
        </w:rPr>
        <w:t xml:space="preserve"> essere iscritto nel Registro delle Imprese della Camera di Commercio per attività inerenti </w:t>
      </w:r>
      <w:r w:rsidR="00D80BAB">
        <w:rPr>
          <w:rFonts w:ascii="Times New Roman" w:hAnsi="Times New Roman" w:cs="Times New Roman"/>
          <w:sz w:val="24"/>
          <w:szCs w:val="24"/>
        </w:rPr>
        <w:t>all’oggetto dell’appalto;</w:t>
      </w:r>
    </w:p>
    <w:p w:rsidR="003D698F" w:rsidRPr="00D80BAB" w:rsidRDefault="00101C88" w:rsidP="00D80BAB">
      <w:pPr>
        <w:pStyle w:val="Corpotesto"/>
        <w:spacing w:before="120" w:after="120"/>
        <w:ind w:left="818"/>
        <w:jc w:val="both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50165</wp:posOffset>
                </wp:positionV>
                <wp:extent cx="126365" cy="12636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1DBEC203" id="Rectangle 5" o:spid="_x0000_s1026" style="position:absolute;margin-left:57.75pt;margin-top:3.95pt;width:9.95pt;height:9.9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/TfAIAABM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OMNI&#10;kQZa9BmKRtRWcjQK5WmNy8Hq2TzZANCZR02/OaT0sgYrvrBWtzUnDJJKg31ycyFsHFxFm/aDZuCd&#10;7LyOlTpUtgkOoQboEBtyvDSEHzyicJgOx3fjEUYUVCc5RCD5+bKxzr/jukFBKLCF1KNzsn90vjM9&#10;m4RYSq+FlHBOcqlQW+BpmmXxgtNSsKCMGO12s5QW7UlgTfwiMkB/bRY8l8TVnV1UdXxqhAdSS9EU&#10;eHK5TfJQpZViMbwnQnYyoJEqRAXQkPRJ6sjzMh1MV5PVJOtlw/Gqlw3KsrdYL7PeeJ3ej8q7crks&#10;058BQJrltWCMq4DhTOQ0+zuinEaqo+CFyjdY3XVJ1vF7XZLkNo3YKUB1/kd0kR6BER2zNpodgR1W&#10;d5MJLwkItbY/MGphKgvsvu+I5RjJ9woYFvoVxjhustH9EDb2WrO51hBFwVWBPUaduPTd6O+MFdsa&#10;IqWx+UovgJWViIwJjO2yOnEZJi8iOL0SYbSv99Hq91s2/wUAAP//AwBQSwMEFAAGAAgAAAAhAFlM&#10;H7LdAAAACAEAAA8AAABkcnMvZG93bnJldi54bWxMjzFPwzAUhHck/oP1kNio3dK0JcSpUAVLJwgZ&#10;YHuJTRxhP0exm4Z/jzvBeLrT3XfFfnaWTXoMvScJy4UApqn1qqdOQv3+crcDFiKSQutJS/jRAfbl&#10;9VWBufJnetNTFTuWSijkKMHEOOSch9Zoh2HhB03J+/Kjw5jk2HE14jmVO8tXQmy4w57SgsFBH4xu&#10;v6uTk/A5H2s8itd+3bQfm+dDJcxkaylvb+anR2BRz/EvDBf8hA5lYmr8iVRgNulllqWohO0DsIt/&#10;n62BNRJW2x3wsuD/D5S/AAAA//8DAFBLAQItABQABgAIAAAAIQC2gziS/gAAAOEBAAATAAAAAAAA&#10;AAAAAAAAAAAAAABbQ29udGVudF9UeXBlc10ueG1sUEsBAi0AFAAGAAgAAAAhADj9If/WAAAAlAEA&#10;AAsAAAAAAAAAAAAAAAAALwEAAF9yZWxzLy5yZWxzUEsBAi0AFAAGAAgAAAAhACybr9N8AgAAEwUA&#10;AA4AAAAAAAAAAAAAAAAALgIAAGRycy9lMm9Eb2MueG1sUEsBAi0AFAAGAAgAAAAhAFlMH7LdAAAA&#10;CAEAAA8AAAAAAAAAAAAAAAAA1gQAAGRycy9kb3ducmV2LnhtbFBLBQYAAAAABAAEAPMAAADgBQAA&#10;AAA=&#10;" filled="f" strokeweight=".72pt">
                <w10:wrap anchorx="page"/>
              </v:rect>
            </w:pict>
          </mc:Fallback>
        </mc:AlternateContent>
      </w:r>
      <w:proofErr w:type="gramStart"/>
      <w:r w:rsidRPr="00D80BAB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D80BA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non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sussistono</w:t>
      </w:r>
      <w:r w:rsidRPr="00D80B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le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cause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di</w:t>
      </w:r>
      <w:r w:rsidRPr="00D80B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esclusione</w:t>
      </w:r>
      <w:r w:rsidRPr="00D80B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di</w:t>
      </w:r>
      <w:r w:rsidRPr="00D80B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cui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7260" w:rsidRPr="00D80BAB">
        <w:rPr>
          <w:rFonts w:ascii="Times New Roman" w:hAnsi="Times New Roman" w:cs="Times New Roman"/>
          <w:sz w:val="24"/>
          <w:szCs w:val="24"/>
        </w:rPr>
        <w:t>agli articoli da 94 a 98</w:t>
      </w:r>
      <w:r w:rsidRPr="00D80B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del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D80BAB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D80B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17260" w:rsidRPr="00D80BAB">
        <w:rPr>
          <w:rFonts w:ascii="Times New Roman" w:hAnsi="Times New Roman" w:cs="Times New Roman"/>
          <w:sz w:val="24"/>
          <w:szCs w:val="24"/>
        </w:rPr>
        <w:t>31 marzo 2023</w:t>
      </w:r>
      <w:r w:rsidRPr="00D80BAB">
        <w:rPr>
          <w:rFonts w:ascii="Times New Roman" w:hAnsi="Times New Roman" w:cs="Times New Roman"/>
          <w:sz w:val="24"/>
          <w:szCs w:val="24"/>
        </w:rPr>
        <w:t>,</w:t>
      </w:r>
      <w:r w:rsidRPr="00D80BA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n.</w:t>
      </w:r>
      <w:r w:rsidRPr="00D80BA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7260" w:rsidRPr="00D80BAB">
        <w:rPr>
          <w:rFonts w:ascii="Times New Roman" w:hAnsi="Times New Roman" w:cs="Times New Roman"/>
          <w:sz w:val="24"/>
          <w:szCs w:val="24"/>
        </w:rPr>
        <w:t>36</w:t>
      </w:r>
      <w:r w:rsidRPr="00D80BAB">
        <w:rPr>
          <w:rFonts w:ascii="Times New Roman" w:hAnsi="Times New Roman" w:cs="Times New Roman"/>
          <w:sz w:val="24"/>
          <w:szCs w:val="24"/>
        </w:rPr>
        <w:t>;</w:t>
      </w:r>
    </w:p>
    <w:p w:rsidR="003D698F" w:rsidRPr="00D80BAB" w:rsidRDefault="00101C88" w:rsidP="00D80BAB">
      <w:pPr>
        <w:pStyle w:val="Titolo1"/>
        <w:spacing w:before="120" w:after="120"/>
        <w:ind w:right="1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sz w:val="24"/>
          <w:szCs w:val="24"/>
        </w:rPr>
        <w:t>DOMANDA</w:t>
      </w:r>
    </w:p>
    <w:p w:rsidR="003D698F" w:rsidRDefault="00101C88" w:rsidP="00D80BAB">
      <w:pPr>
        <w:pStyle w:val="Corpotesto"/>
        <w:spacing w:before="120" w:after="120"/>
        <w:ind w:left="113" w:right="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BAB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80B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essere</w:t>
      </w:r>
      <w:r w:rsidRPr="00D80B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preso</w:t>
      </w:r>
      <w:r w:rsidRPr="00D80B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in</w:t>
      </w:r>
      <w:r w:rsidRPr="00D80B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considerazione</w:t>
      </w:r>
      <w:r w:rsidRPr="00D80BA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ai</w:t>
      </w:r>
      <w:r w:rsidRPr="00D80B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80BAB">
        <w:rPr>
          <w:rFonts w:ascii="Times New Roman" w:hAnsi="Times New Roman" w:cs="Times New Roman"/>
          <w:sz w:val="24"/>
          <w:szCs w:val="24"/>
        </w:rPr>
        <w:t>fini</w:t>
      </w:r>
      <w:r w:rsidRPr="00D80BA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D80BAB">
        <w:rPr>
          <w:rFonts w:ascii="Times New Roman" w:hAnsi="Times New Roman" w:cs="Times New Roman"/>
          <w:spacing w:val="9"/>
          <w:sz w:val="24"/>
          <w:szCs w:val="24"/>
        </w:rPr>
        <w:t xml:space="preserve">della </w:t>
      </w:r>
      <w:r w:rsidR="00D80BAB" w:rsidRPr="00D80BAB">
        <w:rPr>
          <w:rFonts w:ascii="Times New Roman" w:hAnsi="Times New Roman" w:cs="Times New Roman"/>
          <w:b/>
          <w:sz w:val="24"/>
          <w:szCs w:val="24"/>
        </w:rPr>
        <w:t xml:space="preserve">Consultazione preliminare di mercato ai sensi degli art. 77 e 78 del </w:t>
      </w:r>
      <w:proofErr w:type="spellStart"/>
      <w:r w:rsidR="00D80BAB" w:rsidRPr="00D80BAB">
        <w:rPr>
          <w:rFonts w:ascii="Times New Roman" w:hAnsi="Times New Roman" w:cs="Times New Roman"/>
          <w:b/>
          <w:sz w:val="24"/>
          <w:szCs w:val="24"/>
        </w:rPr>
        <w:t>D.Lgs.</w:t>
      </w:r>
      <w:proofErr w:type="spellEnd"/>
      <w:r w:rsidR="00D80BAB" w:rsidRPr="00D80BAB">
        <w:rPr>
          <w:rFonts w:ascii="Times New Roman" w:hAnsi="Times New Roman" w:cs="Times New Roman"/>
          <w:b/>
          <w:sz w:val="24"/>
          <w:szCs w:val="24"/>
        </w:rPr>
        <w:t xml:space="preserve"> 36/2023 finalizzata alla preparazione della procedura di gara per Fornitura, posa in opera, messa in funzione, collaudo, garanzia biennale e manutenzione di porte schermanti per la </w:t>
      </w:r>
      <w:proofErr w:type="spellStart"/>
      <w:r w:rsidR="00D80BAB" w:rsidRPr="00D80BAB">
        <w:rPr>
          <w:rFonts w:ascii="Times New Roman" w:hAnsi="Times New Roman" w:cs="Times New Roman"/>
          <w:b/>
          <w:sz w:val="24"/>
          <w:szCs w:val="24"/>
        </w:rPr>
        <w:t>facility</w:t>
      </w:r>
      <w:proofErr w:type="spellEnd"/>
      <w:r w:rsidR="00D80BAB" w:rsidRPr="00D80BAB">
        <w:rPr>
          <w:rFonts w:ascii="Times New Roman" w:hAnsi="Times New Roman" w:cs="Times New Roman"/>
          <w:b/>
          <w:sz w:val="24"/>
          <w:szCs w:val="24"/>
        </w:rPr>
        <w:t xml:space="preserve"> BNCT</w:t>
      </w:r>
      <w:r w:rsidR="00D80BAB">
        <w:rPr>
          <w:rFonts w:ascii="Times New Roman" w:hAnsi="Times New Roman" w:cs="Times New Roman"/>
          <w:b/>
          <w:sz w:val="24"/>
          <w:szCs w:val="24"/>
        </w:rPr>
        <w:t xml:space="preserve"> per il Centro Nazionale di Adroterapia Oncologica (CNAO)</w:t>
      </w:r>
    </w:p>
    <w:p w:rsidR="00D80BAB" w:rsidRDefault="00D80BAB" w:rsidP="00D80BAB">
      <w:pPr>
        <w:pStyle w:val="Titolo1"/>
        <w:spacing w:before="120" w:after="120"/>
        <w:ind w:right="1"/>
        <w:rPr>
          <w:rFonts w:ascii="Times New Roman" w:hAnsi="Times New Roman" w:cs="Times New Roman"/>
          <w:sz w:val="24"/>
          <w:szCs w:val="24"/>
        </w:rPr>
      </w:pPr>
      <w:proofErr w:type="gramStart"/>
      <w:r w:rsidRPr="00D80BAB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D80BAB">
        <w:rPr>
          <w:rFonts w:ascii="Times New Roman" w:hAnsi="Times New Roman" w:cs="Times New Roman"/>
          <w:sz w:val="24"/>
          <w:szCs w:val="24"/>
        </w:rPr>
        <w:t>, a tal fine, allega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BAB" w:rsidRDefault="00D80BAB" w:rsidP="00D80BAB">
      <w:pPr>
        <w:pStyle w:val="Corpotesto"/>
        <w:spacing w:before="120" w:after="120"/>
        <w:ind w:left="113" w:right="10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presente Istanza, le </w:t>
      </w:r>
      <w:r w:rsidRPr="00D80BAB">
        <w:rPr>
          <w:rFonts w:ascii="Times New Roman" w:hAnsi="Times New Roman" w:cs="Times New Roman"/>
          <w:sz w:val="24"/>
          <w:szCs w:val="24"/>
        </w:rPr>
        <w:t>informazioni, consulenze, relazioni nonché ogni altra eventuale ulteriore documentazione idonea, anche di natura tecnica,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7EB2">
        <w:rPr>
          <w:rFonts w:ascii="Times New Roman" w:hAnsi="Times New Roman" w:cs="Times New Roman"/>
          <w:sz w:val="24"/>
          <w:szCs w:val="24"/>
        </w:rPr>
        <w:t xml:space="preserve">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necessaria alla valutazione della soluzione proposta: </w:t>
      </w:r>
    </w:p>
    <w:p w:rsidR="00D80BAB" w:rsidRDefault="00D80BAB" w:rsidP="00D80BAB">
      <w:pPr>
        <w:pStyle w:val="Corpotesto"/>
        <w:pBdr>
          <w:top w:val="single" w:sz="12" w:space="1" w:color="auto"/>
          <w:bottom w:val="single" w:sz="12" w:space="1" w:color="auto"/>
        </w:pBdr>
        <w:spacing w:before="120" w:after="120" w:line="360" w:lineRule="auto"/>
        <w:ind w:left="113"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D80BAB" w:rsidRDefault="00D80BAB" w:rsidP="00D80BAB">
      <w:pPr>
        <w:pStyle w:val="Corpotesto"/>
        <w:pBdr>
          <w:bottom w:val="single" w:sz="12" w:space="1" w:color="auto"/>
          <w:between w:val="single" w:sz="12" w:space="1" w:color="auto"/>
        </w:pBdr>
        <w:spacing w:before="120" w:after="120" w:line="360" w:lineRule="auto"/>
        <w:ind w:left="113"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D80BAB" w:rsidRDefault="00D80BAB" w:rsidP="00D80BAB">
      <w:pPr>
        <w:pStyle w:val="Corpotesto"/>
        <w:pBdr>
          <w:bottom w:val="single" w:sz="12" w:space="1" w:color="auto"/>
          <w:between w:val="single" w:sz="12" w:space="1" w:color="auto"/>
        </w:pBdr>
        <w:spacing w:before="120" w:after="120" w:line="360" w:lineRule="auto"/>
        <w:ind w:left="113" w:right="102"/>
        <w:jc w:val="both"/>
        <w:rPr>
          <w:rFonts w:ascii="Times New Roman" w:hAnsi="Times New Roman" w:cs="Times New Roman"/>
          <w:sz w:val="24"/>
          <w:szCs w:val="24"/>
        </w:rPr>
      </w:pPr>
    </w:p>
    <w:p w:rsidR="00D80BAB" w:rsidRPr="00D80BAB" w:rsidRDefault="00D80BAB" w:rsidP="00D80BAB">
      <w:pPr>
        <w:pStyle w:val="Corpotesto"/>
        <w:spacing w:before="120" w:after="120"/>
        <w:ind w:left="113" w:right="103"/>
        <w:jc w:val="both"/>
        <w:rPr>
          <w:rFonts w:ascii="Times New Roman" w:hAnsi="Times New Roman" w:cs="Times New Roman"/>
          <w:sz w:val="24"/>
          <w:szCs w:val="24"/>
        </w:rPr>
      </w:pPr>
    </w:p>
    <w:p w:rsidR="003D698F" w:rsidRPr="00D80BAB" w:rsidRDefault="005C6744" w:rsidP="00D80BAB">
      <w:pPr>
        <w:pStyle w:val="Corpotesto"/>
        <w:tabs>
          <w:tab w:val="left" w:pos="6841"/>
        </w:tabs>
        <w:spacing w:before="120" w:after="120"/>
        <w:ind w:right="1"/>
        <w:jc w:val="center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sz w:val="24"/>
          <w:szCs w:val="24"/>
        </w:rPr>
        <w:t>Data</w:t>
      </w:r>
      <w:r w:rsidR="00101C88" w:rsidRPr="00D80BAB">
        <w:rPr>
          <w:rFonts w:ascii="Times New Roman" w:hAnsi="Times New Roman" w:cs="Times New Roman"/>
          <w:sz w:val="24"/>
          <w:szCs w:val="24"/>
        </w:rPr>
        <w:tab/>
        <w:t>(Firma</w:t>
      </w:r>
      <w:r w:rsidR="00D80BAB">
        <w:rPr>
          <w:rFonts w:ascii="Times New Roman" w:hAnsi="Times New Roman" w:cs="Times New Roman"/>
          <w:sz w:val="24"/>
          <w:szCs w:val="24"/>
        </w:rPr>
        <w:t>to digitalmente</w:t>
      </w:r>
      <w:r w:rsidR="00101C88" w:rsidRPr="00D80BAB">
        <w:rPr>
          <w:rFonts w:ascii="Times New Roman" w:hAnsi="Times New Roman" w:cs="Times New Roman"/>
          <w:sz w:val="24"/>
          <w:szCs w:val="24"/>
        </w:rPr>
        <w:t>)</w:t>
      </w:r>
    </w:p>
    <w:p w:rsidR="003D698F" w:rsidRPr="00D80BAB" w:rsidRDefault="00742554" w:rsidP="00D80BAB">
      <w:pPr>
        <w:pStyle w:val="Corpotesto"/>
        <w:spacing w:before="120" w:after="120"/>
        <w:ind w:left="6897" w:right="233"/>
        <w:jc w:val="center"/>
        <w:rPr>
          <w:rFonts w:ascii="Times New Roman" w:hAnsi="Times New Roman" w:cs="Times New Roman"/>
          <w:sz w:val="24"/>
          <w:szCs w:val="24"/>
        </w:rPr>
      </w:pPr>
      <w:r w:rsidRPr="00D80BAB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3D698F" w:rsidRPr="00D80BAB">
      <w:type w:val="continuous"/>
      <w:pgSz w:w="11910" w:h="16840"/>
      <w:pgMar w:top="6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98F"/>
    <w:rsid w:val="00101C88"/>
    <w:rsid w:val="003D698F"/>
    <w:rsid w:val="0046483D"/>
    <w:rsid w:val="005C6744"/>
    <w:rsid w:val="00742554"/>
    <w:rsid w:val="00B47EB2"/>
    <w:rsid w:val="00D17260"/>
    <w:rsid w:val="00D80BAB"/>
    <w:rsid w:val="00F6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17274-2590-4730-9BB3-08AAB436E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9"/>
    </w:pPr>
    <w:rPr>
      <w:sz w:val="20"/>
      <w:szCs w:val="20"/>
    </w:rPr>
  </w:style>
  <w:style w:type="paragraph" w:styleId="Titolo">
    <w:name w:val="Title"/>
    <w:basedOn w:val="Normale"/>
    <w:uiPriority w:val="1"/>
    <w:qFormat/>
    <w:pPr>
      <w:ind w:right="108"/>
      <w:jc w:val="right"/>
    </w:pPr>
    <w:rPr>
      <w:i/>
      <w:i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0F9FE1-3E88-4455-9145-F0AC3A8C2F7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A50802A-C024-48F4-A783-C0CCC5E2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96D120-ED57-4F0D-80E2-1ACDE8EBC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AmiciM</dc:creator>
  <cp:lastModifiedBy>DNC</cp:lastModifiedBy>
  <cp:revision>3</cp:revision>
  <dcterms:created xsi:type="dcterms:W3CDTF">2023-11-06T11:36:00Z</dcterms:created>
  <dcterms:modified xsi:type="dcterms:W3CDTF">2023-11-06T13:42:00Z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